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DD8C" w14:textId="38380CB4" w:rsidR="00366A43" w:rsidRDefault="00951750" w:rsidP="0026029B">
      <w:pPr>
        <w:tabs>
          <w:tab w:val="left" w:pos="468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5F49A1" wp14:editId="689868D9">
            <wp:extent cx="1686615" cy="997457"/>
            <wp:effectExtent l="0" t="0" r="0" b="0"/>
            <wp:docPr id="2" name="Image 2" descr="Image result for lg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 result for lga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615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29B">
        <w:rPr>
          <w:rFonts w:ascii="Times New Roman"/>
          <w:sz w:val="20"/>
        </w:rPr>
        <w:tab/>
      </w:r>
      <w:r w:rsidR="0026029B"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noProof/>
        </w:rPr>
        <w:drawing>
          <wp:inline distT="0" distB="0" distL="0" distR="0" wp14:anchorId="35B1FAB6" wp14:editId="07EBE73F">
            <wp:extent cx="1857375" cy="1123950"/>
            <wp:effectExtent l="0" t="0" r="9525" b="0"/>
            <wp:docPr id="1377734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7349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01C0E" w14:textId="77777777" w:rsidR="00366A43" w:rsidRDefault="00951750">
      <w:pPr>
        <w:pStyle w:val="Heading1"/>
        <w:spacing w:before="170" w:line="256" w:lineRule="auto"/>
      </w:pPr>
      <w:r>
        <w:rPr>
          <w:color w:val="990099"/>
        </w:rPr>
        <w:t>Job</w:t>
      </w:r>
      <w:r>
        <w:rPr>
          <w:color w:val="990099"/>
          <w:spacing w:val="-5"/>
        </w:rPr>
        <w:t xml:space="preserve"> </w:t>
      </w:r>
      <w:r>
        <w:rPr>
          <w:color w:val="990099"/>
        </w:rPr>
        <w:t>Description:</w:t>
      </w:r>
      <w:r>
        <w:rPr>
          <w:color w:val="990099"/>
          <w:spacing w:val="-9"/>
        </w:rPr>
        <w:t xml:space="preserve"> </w:t>
      </w:r>
      <w:r>
        <w:rPr>
          <w:color w:val="990099"/>
        </w:rPr>
        <w:t>Intelligence</w:t>
      </w:r>
      <w:r>
        <w:rPr>
          <w:color w:val="990099"/>
          <w:spacing w:val="-4"/>
        </w:rPr>
        <w:t xml:space="preserve"> </w:t>
      </w:r>
      <w:r>
        <w:rPr>
          <w:color w:val="990099"/>
        </w:rPr>
        <w:t>Officer,</w:t>
      </w:r>
      <w:r>
        <w:rPr>
          <w:color w:val="990099"/>
          <w:spacing w:val="-6"/>
        </w:rPr>
        <w:t xml:space="preserve"> </w:t>
      </w:r>
      <w:r>
        <w:rPr>
          <w:color w:val="990099"/>
        </w:rPr>
        <w:t>Fire</w:t>
      </w:r>
      <w:r>
        <w:rPr>
          <w:color w:val="990099"/>
          <w:spacing w:val="-7"/>
        </w:rPr>
        <w:t xml:space="preserve"> </w:t>
      </w:r>
      <w:r>
        <w:rPr>
          <w:color w:val="990099"/>
        </w:rPr>
        <w:t>Safety</w:t>
      </w:r>
      <w:r>
        <w:rPr>
          <w:color w:val="990099"/>
          <w:spacing w:val="-4"/>
        </w:rPr>
        <w:t xml:space="preserve"> </w:t>
      </w:r>
      <w:r>
        <w:rPr>
          <w:color w:val="990099"/>
        </w:rPr>
        <w:t>(Joint</w:t>
      </w:r>
      <w:r>
        <w:rPr>
          <w:color w:val="990099"/>
          <w:spacing w:val="-7"/>
        </w:rPr>
        <w:t xml:space="preserve"> </w:t>
      </w:r>
      <w:r>
        <w:rPr>
          <w:color w:val="990099"/>
        </w:rPr>
        <w:t xml:space="preserve">Inspection </w:t>
      </w:r>
      <w:r>
        <w:rPr>
          <w:color w:val="990099"/>
          <w:spacing w:val="-2"/>
        </w:rPr>
        <w:t>Team)</w:t>
      </w:r>
    </w:p>
    <w:p w14:paraId="01E0F08C" w14:textId="77777777" w:rsidR="00366A43" w:rsidRDefault="00951750">
      <w:pPr>
        <w:tabs>
          <w:tab w:val="left" w:pos="2980"/>
        </w:tabs>
        <w:spacing w:before="167"/>
        <w:ind w:left="100"/>
        <w:rPr>
          <w:b/>
          <w:sz w:val="24"/>
        </w:rPr>
      </w:pPr>
      <w:r>
        <w:rPr>
          <w:b/>
          <w:sz w:val="24"/>
        </w:rPr>
        <w:t>Reports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to:</w:t>
      </w:r>
      <w:r>
        <w:rPr>
          <w:b/>
          <w:sz w:val="24"/>
        </w:rPr>
        <w:tab/>
        <w:t>JIT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2"/>
          <w:sz w:val="24"/>
        </w:rPr>
        <w:t xml:space="preserve"> Leader</w:t>
      </w:r>
    </w:p>
    <w:p w14:paraId="2D78EBD3" w14:textId="77777777" w:rsidR="00366A43" w:rsidRDefault="00951750">
      <w:pPr>
        <w:tabs>
          <w:tab w:val="left" w:pos="2980"/>
          <w:tab w:val="right" w:pos="3114"/>
        </w:tabs>
        <w:spacing w:before="552" w:line="720" w:lineRule="auto"/>
        <w:ind w:left="100" w:right="1793"/>
        <w:rPr>
          <w:b/>
          <w:sz w:val="24"/>
        </w:rPr>
      </w:pPr>
      <w:r>
        <w:rPr>
          <w:b/>
          <w:spacing w:val="-2"/>
          <w:sz w:val="24"/>
        </w:rPr>
        <w:t>Directorate/team:</w:t>
      </w:r>
      <w:r>
        <w:rPr>
          <w:b/>
          <w:sz w:val="24"/>
        </w:rPr>
        <w:tab/>
        <w:t>Joint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Inspection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Team,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(JIT) </w:t>
      </w:r>
      <w:r>
        <w:rPr>
          <w:b/>
          <w:spacing w:val="-2"/>
          <w:sz w:val="24"/>
        </w:rPr>
        <w:t>Grade: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10"/>
          <w:sz w:val="24"/>
        </w:rPr>
        <w:t>6</w:t>
      </w:r>
    </w:p>
    <w:p w14:paraId="12FBDAA3" w14:textId="77777777" w:rsidR="00366A43" w:rsidRDefault="0095175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2"/>
          <w:sz w:val="24"/>
        </w:rPr>
        <w:t xml:space="preserve"> Purpose:</w:t>
      </w:r>
    </w:p>
    <w:p w14:paraId="62FF5B01" w14:textId="77777777" w:rsidR="00366A43" w:rsidRDefault="00366A43">
      <w:pPr>
        <w:pStyle w:val="BodyText"/>
        <w:spacing w:before="22"/>
        <w:rPr>
          <w:b/>
        </w:rPr>
      </w:pPr>
    </w:p>
    <w:p w14:paraId="7953339D" w14:textId="4D49FCB4" w:rsidR="00366A43" w:rsidRDefault="00951750">
      <w:pPr>
        <w:pStyle w:val="BodyText"/>
        <w:ind w:left="100" w:right="114"/>
        <w:jc w:val="both"/>
      </w:pPr>
      <w:r>
        <w:t>To coordinate and assist JIT team advising local authorities on the identification of combustible materials in wall systems in blocks and the responsible parties. To support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JIT</w:t>
      </w:r>
      <w:r>
        <w:rPr>
          <w:spacing w:val="-1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carrying</w:t>
      </w:r>
      <w:r>
        <w:rPr>
          <w:spacing w:val="-11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Housing</w:t>
      </w:r>
      <w:r>
        <w:rPr>
          <w:spacing w:val="-11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(HHSRS)</w:t>
      </w:r>
      <w:r>
        <w:rPr>
          <w:spacing w:val="-13"/>
        </w:rPr>
        <w:t xml:space="preserve"> </w:t>
      </w:r>
      <w:r>
        <w:t xml:space="preserve">site inspections of unsafe high-rise residential blocks under Housing Act 2004 and </w:t>
      </w:r>
      <w:proofErr w:type="gramStart"/>
      <w:r w:rsidR="0081030A">
        <w:t>in particular</w:t>
      </w:r>
      <w:r w:rsidR="00755ABA">
        <w:t xml:space="preserve"> </w:t>
      </w:r>
      <w:r>
        <w:t>carry</w:t>
      </w:r>
      <w:proofErr w:type="gramEnd"/>
      <w:r>
        <w:t xml:space="preserve"> out quality checks of written work.</w:t>
      </w:r>
    </w:p>
    <w:p w14:paraId="07F010B7" w14:textId="77777777" w:rsidR="00366A43" w:rsidRDefault="00366A43">
      <w:pPr>
        <w:pStyle w:val="BodyText"/>
      </w:pPr>
    </w:p>
    <w:p w14:paraId="1FBDE791" w14:textId="77777777" w:rsidR="00366A43" w:rsidRDefault="00951750">
      <w:pPr>
        <w:pStyle w:val="Heading2"/>
        <w:jc w:val="both"/>
      </w:pPr>
      <w:r>
        <w:t>Core</w:t>
      </w:r>
      <w:r>
        <w:rPr>
          <w:spacing w:val="-6"/>
        </w:rPr>
        <w:t xml:space="preserve"> </w:t>
      </w:r>
      <w:r>
        <w:rPr>
          <w:spacing w:val="-2"/>
        </w:rPr>
        <w:t>Accountabilities:</w:t>
      </w:r>
    </w:p>
    <w:p w14:paraId="53696A29" w14:textId="77777777" w:rsidR="00366A43" w:rsidRDefault="00366A43">
      <w:pPr>
        <w:pStyle w:val="BodyText"/>
        <w:spacing w:before="135"/>
        <w:rPr>
          <w:b/>
        </w:rPr>
      </w:pPr>
    </w:p>
    <w:p w14:paraId="0E1A817C" w14:textId="77777777" w:rsidR="00366A43" w:rsidRDefault="00951750">
      <w:pPr>
        <w:ind w:left="100"/>
        <w:jc w:val="both"/>
        <w:rPr>
          <w:b/>
          <w:sz w:val="24"/>
        </w:rPr>
      </w:pPr>
      <w:r>
        <w:rPr>
          <w:b/>
          <w:sz w:val="24"/>
        </w:rPr>
        <w:t>Identification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2004</w:t>
      </w:r>
    </w:p>
    <w:p w14:paraId="29E63CAD" w14:textId="77777777" w:rsidR="00366A43" w:rsidRDefault="00951750">
      <w:pPr>
        <w:pStyle w:val="ListParagraph"/>
        <w:numPr>
          <w:ilvl w:val="0"/>
          <w:numId w:val="5"/>
        </w:numPr>
        <w:tabs>
          <w:tab w:val="left" w:pos="818"/>
          <w:tab w:val="left" w:pos="820"/>
        </w:tabs>
        <w:spacing w:before="9"/>
        <w:ind w:right="582"/>
        <w:rPr>
          <w:sz w:val="24"/>
        </w:rPr>
      </w:pPr>
      <w:r>
        <w:rPr>
          <w:sz w:val="24"/>
        </w:rPr>
        <w:t>Advise</w:t>
      </w:r>
      <w:r>
        <w:rPr>
          <w:spacing w:val="-3"/>
          <w:sz w:val="24"/>
        </w:rPr>
        <w:t xml:space="preserve"> </w:t>
      </w:r>
      <w:r>
        <w:rPr>
          <w:sz w:val="24"/>
        </w:rPr>
        <w:t>host</w:t>
      </w:r>
      <w:r>
        <w:rPr>
          <w:spacing w:val="-5"/>
          <w:sz w:val="24"/>
        </w:rPr>
        <w:t xml:space="preserve"> </w:t>
      </w:r>
      <w:r>
        <w:rPr>
          <w:sz w:val="24"/>
        </w:rPr>
        <w:t>boroughs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tracing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person/</w:t>
      </w:r>
      <w:r>
        <w:rPr>
          <w:spacing w:val="-5"/>
          <w:sz w:val="24"/>
        </w:rPr>
        <w:t xml:space="preserve"> </w:t>
      </w:r>
      <w:r>
        <w:rPr>
          <w:sz w:val="24"/>
        </w:rPr>
        <w:t>interested</w:t>
      </w:r>
      <w:r>
        <w:rPr>
          <w:spacing w:val="-5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for enforcement purposes e.g. Freeholder/ leaseholders etc.</w:t>
      </w:r>
    </w:p>
    <w:p w14:paraId="00B28F65" w14:textId="77777777" w:rsidR="00366A43" w:rsidRDefault="00366A43">
      <w:pPr>
        <w:pStyle w:val="BodyText"/>
        <w:spacing w:before="120"/>
      </w:pPr>
    </w:p>
    <w:p w14:paraId="5D33C14C" w14:textId="77777777" w:rsidR="00366A43" w:rsidRDefault="00951750">
      <w:pPr>
        <w:pStyle w:val="Heading2"/>
        <w:jc w:val="both"/>
      </w:pPr>
      <w:r>
        <w:t>Enforcement</w:t>
      </w:r>
      <w:r>
        <w:rPr>
          <w:spacing w:val="-6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2004:</w:t>
      </w:r>
      <w:r>
        <w:rPr>
          <w:spacing w:val="-3"/>
        </w:rPr>
        <w:t xml:space="preserve"> </w:t>
      </w:r>
      <w:r>
        <w:t>Pre-</w:t>
      </w:r>
      <w:r>
        <w:rPr>
          <w:spacing w:val="-2"/>
        </w:rPr>
        <w:t>inspection</w:t>
      </w:r>
    </w:p>
    <w:p w14:paraId="258B75E0" w14:textId="58020AA1" w:rsidR="00366A43" w:rsidRDefault="00951750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spacing w:before="10"/>
        <w:ind w:right="119"/>
        <w:jc w:val="both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JIT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inspections</w:t>
      </w:r>
      <w:r>
        <w:rPr>
          <w:spacing w:val="-3"/>
          <w:sz w:val="24"/>
        </w:rPr>
        <w:t xml:space="preserve"> </w:t>
      </w:r>
      <w:r>
        <w:rPr>
          <w:sz w:val="24"/>
        </w:rPr>
        <w:t>e.g.,</w:t>
      </w:r>
      <w:r>
        <w:rPr>
          <w:spacing w:val="-5"/>
          <w:sz w:val="24"/>
        </w:rPr>
        <w:t xml:space="preserve"> </w:t>
      </w:r>
      <w:r>
        <w:rPr>
          <w:sz w:val="24"/>
        </w:rPr>
        <w:t>obtaining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information on blocks from </w:t>
      </w:r>
      <w:r w:rsidR="00755ABA">
        <w:rPr>
          <w:sz w:val="24"/>
        </w:rPr>
        <w:t xml:space="preserve">MHCLG </w:t>
      </w:r>
      <w:r>
        <w:rPr>
          <w:sz w:val="24"/>
        </w:rPr>
        <w:t xml:space="preserve">casework team, researching internet/planning portals for information on the landlords, and on the blocks, (materials, design, nature of residents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).</w:t>
      </w:r>
    </w:p>
    <w:p w14:paraId="7235DB94" w14:textId="77777777" w:rsidR="00366A43" w:rsidRDefault="00366A43">
      <w:pPr>
        <w:pStyle w:val="BodyText"/>
      </w:pPr>
    </w:p>
    <w:p w14:paraId="1735A85E" w14:textId="77777777" w:rsidR="00366A43" w:rsidRDefault="00951750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125"/>
        <w:jc w:val="both"/>
        <w:rPr>
          <w:sz w:val="24"/>
        </w:rPr>
      </w:pPr>
      <w:r>
        <w:rPr>
          <w:sz w:val="24"/>
        </w:rPr>
        <w:t>Contribute to the development of networks and partnerships that are of value to the LGA and work to maintain a positive reputation for the Group with local authorities, central Government, partners, and stakeholders.</w:t>
      </w:r>
    </w:p>
    <w:p w14:paraId="0088CB56" w14:textId="77777777" w:rsidR="00366A43" w:rsidRDefault="00366A43">
      <w:pPr>
        <w:pStyle w:val="BodyText"/>
        <w:spacing w:before="1"/>
      </w:pPr>
    </w:p>
    <w:p w14:paraId="1AED43AA" w14:textId="77777777" w:rsidR="00366A43" w:rsidRDefault="00951750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123"/>
        <w:jc w:val="both"/>
        <w:rPr>
          <w:sz w:val="24"/>
        </w:rPr>
      </w:pPr>
      <w:r>
        <w:rPr>
          <w:sz w:val="24"/>
        </w:rPr>
        <w:t>Work as part of a team, contributing towards building a culture of flexible and collaborative team working to ensure that the JIT team meets its business objectives and responds effectively to new or changing requirements.</w:t>
      </w:r>
    </w:p>
    <w:p w14:paraId="1B4984B0" w14:textId="77777777" w:rsidR="00366A43" w:rsidRDefault="00366A43">
      <w:pPr>
        <w:pStyle w:val="BodyText"/>
      </w:pPr>
    </w:p>
    <w:p w14:paraId="6E740E31" w14:textId="77777777" w:rsidR="00366A43" w:rsidRDefault="00951750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123"/>
        <w:jc w:val="both"/>
        <w:rPr>
          <w:sz w:val="24"/>
        </w:rPr>
      </w:pPr>
      <w:r>
        <w:rPr>
          <w:sz w:val="24"/>
        </w:rPr>
        <w:t>Model the LGA’s values and work in accordance with health and safety, equal opportunities, and environmental policies.</w:t>
      </w:r>
    </w:p>
    <w:p w14:paraId="75516379" w14:textId="77777777" w:rsidR="00366A43" w:rsidRDefault="00366A43">
      <w:pPr>
        <w:jc w:val="both"/>
        <w:rPr>
          <w:sz w:val="24"/>
        </w:rPr>
        <w:sectPr w:rsidR="00366A43">
          <w:footerReference w:type="default" r:id="rId9"/>
          <w:type w:val="continuous"/>
          <w:pgSz w:w="11910" w:h="16840"/>
          <w:pgMar w:top="1420" w:right="1320" w:bottom="960" w:left="1340" w:header="0" w:footer="774" w:gutter="0"/>
          <w:pgNumType w:start="1"/>
          <w:cols w:space="720"/>
        </w:sectPr>
      </w:pPr>
    </w:p>
    <w:p w14:paraId="4E621051" w14:textId="77777777" w:rsidR="00366A43" w:rsidRDefault="00951750">
      <w:pPr>
        <w:pStyle w:val="ListParagraph"/>
        <w:numPr>
          <w:ilvl w:val="0"/>
          <w:numId w:val="4"/>
        </w:numPr>
        <w:tabs>
          <w:tab w:val="left" w:pos="818"/>
        </w:tabs>
        <w:spacing w:before="82"/>
        <w:ind w:left="818" w:hanging="358"/>
        <w:rPr>
          <w:sz w:val="24"/>
        </w:rPr>
      </w:pPr>
      <w:r>
        <w:rPr>
          <w:sz w:val="24"/>
        </w:rPr>
        <w:lastRenderedPageBreak/>
        <w:t>Undertake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duties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post.</w:t>
      </w:r>
    </w:p>
    <w:p w14:paraId="2318DAE7" w14:textId="77777777" w:rsidR="00366A43" w:rsidRDefault="00366A43">
      <w:pPr>
        <w:pStyle w:val="BodyText"/>
        <w:spacing w:before="238"/>
      </w:pPr>
    </w:p>
    <w:p w14:paraId="0B92A3D7" w14:textId="77777777" w:rsidR="00366A43" w:rsidRDefault="00951750">
      <w:pPr>
        <w:pStyle w:val="Heading2"/>
      </w:pPr>
      <w:r>
        <w:t>Specific</w:t>
      </w:r>
      <w:r>
        <w:rPr>
          <w:spacing w:val="-6"/>
        </w:rPr>
        <w:t xml:space="preserve"> </w:t>
      </w:r>
      <w:r>
        <w:rPr>
          <w:spacing w:val="-2"/>
        </w:rPr>
        <w:t>Accountabilities:</w:t>
      </w:r>
    </w:p>
    <w:p w14:paraId="13A4335E" w14:textId="77777777" w:rsidR="00366A43" w:rsidRDefault="00366A43">
      <w:pPr>
        <w:pStyle w:val="BodyText"/>
        <w:spacing w:before="194"/>
        <w:rPr>
          <w:b/>
        </w:rPr>
      </w:pPr>
    </w:p>
    <w:p w14:paraId="1D5362D6" w14:textId="77777777" w:rsidR="00366A43" w:rsidRDefault="00951750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ind w:right="1545"/>
        <w:rPr>
          <w:sz w:val="24"/>
        </w:rPr>
      </w:pPr>
      <w:r>
        <w:rPr>
          <w:sz w:val="24"/>
        </w:rPr>
        <w:t>Liaise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host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missing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-6"/>
          <w:sz w:val="24"/>
        </w:rPr>
        <w:t xml:space="preserve"> </w:t>
      </w:r>
      <w:r>
        <w:rPr>
          <w:sz w:val="24"/>
        </w:rPr>
        <w:t>Advising management on key information obtained and gaps/ risks.</w:t>
      </w:r>
    </w:p>
    <w:p w14:paraId="23035C5F" w14:textId="77777777" w:rsidR="00366A43" w:rsidRDefault="00951750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spacing w:before="200"/>
        <w:ind w:right="743"/>
        <w:rPr>
          <w:sz w:val="24"/>
        </w:rPr>
      </w:pPr>
      <w:r>
        <w:rPr>
          <w:sz w:val="24"/>
        </w:rPr>
        <w:t>Produce</w:t>
      </w:r>
      <w:r>
        <w:rPr>
          <w:spacing w:val="-4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6"/>
          <w:sz w:val="24"/>
        </w:rPr>
        <w:t xml:space="preserve"> </w:t>
      </w:r>
      <w:r>
        <w:rPr>
          <w:sz w:val="24"/>
        </w:rPr>
        <w:t>summary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block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floor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7"/>
          <w:sz w:val="24"/>
        </w:rPr>
        <w:t xml:space="preserve"> </w:t>
      </w:r>
      <w:r>
        <w:rPr>
          <w:sz w:val="24"/>
        </w:rPr>
        <w:t>annotated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colour</w:t>
      </w:r>
      <w:proofErr w:type="spellEnd"/>
      <w:r>
        <w:rPr>
          <w:sz w:val="24"/>
        </w:rPr>
        <w:t xml:space="preserve"> for use by JIT team on site.</w:t>
      </w:r>
    </w:p>
    <w:p w14:paraId="52FB7DEE" w14:textId="77777777" w:rsidR="00366A43" w:rsidRDefault="00951750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spacing w:before="196"/>
        <w:ind w:right="196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JIT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(and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host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local authority), on risk assessments, and vulnerable/ potentially aggressive </w:t>
      </w:r>
      <w:r>
        <w:rPr>
          <w:spacing w:val="-2"/>
          <w:sz w:val="24"/>
        </w:rPr>
        <w:t>residents.</w:t>
      </w:r>
    </w:p>
    <w:p w14:paraId="151AF000" w14:textId="77777777" w:rsidR="00366A43" w:rsidRDefault="00951750">
      <w:pPr>
        <w:pStyle w:val="ListParagraph"/>
        <w:numPr>
          <w:ilvl w:val="0"/>
          <w:numId w:val="3"/>
        </w:numPr>
        <w:tabs>
          <w:tab w:val="left" w:pos="818"/>
        </w:tabs>
        <w:spacing w:before="200"/>
        <w:ind w:left="818" w:hanging="358"/>
        <w:rPr>
          <w:sz w:val="24"/>
        </w:rPr>
      </w:pP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stored</w:t>
      </w:r>
      <w:r>
        <w:rPr>
          <w:spacing w:val="-4"/>
          <w:sz w:val="24"/>
        </w:rPr>
        <w:t xml:space="preserve"> </w:t>
      </w:r>
      <w:r>
        <w:rPr>
          <w:sz w:val="24"/>
        </w:rPr>
        <w:t>correctly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shared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appropriately.</w:t>
      </w:r>
    </w:p>
    <w:p w14:paraId="4575EFFD" w14:textId="77777777" w:rsidR="00366A43" w:rsidRDefault="00366A43">
      <w:pPr>
        <w:pStyle w:val="BodyText"/>
      </w:pPr>
    </w:p>
    <w:p w14:paraId="58849B65" w14:textId="77777777" w:rsidR="00366A43" w:rsidRDefault="00951750">
      <w:pPr>
        <w:pStyle w:val="ListParagraph"/>
        <w:numPr>
          <w:ilvl w:val="0"/>
          <w:numId w:val="3"/>
        </w:numPr>
        <w:tabs>
          <w:tab w:val="left" w:pos="818"/>
        </w:tabs>
        <w:ind w:left="818" w:hanging="358"/>
        <w:rPr>
          <w:sz w:val="24"/>
        </w:rPr>
      </w:pPr>
      <w:r>
        <w:rPr>
          <w:sz w:val="24"/>
        </w:rPr>
        <w:t>Obtain</w:t>
      </w:r>
      <w:r>
        <w:rPr>
          <w:spacing w:val="-7"/>
          <w:sz w:val="24"/>
        </w:rPr>
        <w:t xml:space="preserve"> </w:t>
      </w:r>
      <w:r>
        <w:rPr>
          <w:sz w:val="24"/>
        </w:rPr>
        <w:t>copies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JIT</w:t>
      </w:r>
      <w:r>
        <w:rPr>
          <w:spacing w:val="-2"/>
          <w:sz w:val="24"/>
        </w:rPr>
        <w:t xml:space="preserve"> </w:t>
      </w:r>
      <w:r>
        <w:rPr>
          <w:sz w:val="24"/>
        </w:rPr>
        <w:t>‘host’</w:t>
      </w:r>
      <w:r>
        <w:rPr>
          <w:spacing w:val="-2"/>
          <w:sz w:val="24"/>
        </w:rPr>
        <w:t xml:space="preserve"> boroughs.</w:t>
      </w:r>
    </w:p>
    <w:p w14:paraId="724A4D67" w14:textId="77777777" w:rsidR="00366A43" w:rsidRDefault="00951750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spacing w:before="197" w:line="480" w:lineRule="auto"/>
        <w:ind w:right="81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assurance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JIT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6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external </w:t>
      </w:r>
      <w:r>
        <w:rPr>
          <w:spacing w:val="-2"/>
          <w:sz w:val="24"/>
        </w:rPr>
        <w:t>distribution</w:t>
      </w:r>
    </w:p>
    <w:p w14:paraId="27884ED9" w14:textId="77777777" w:rsidR="00366A43" w:rsidRDefault="00951750">
      <w:pPr>
        <w:pStyle w:val="Heading2"/>
        <w:spacing w:before="41"/>
      </w:pPr>
      <w:r>
        <w:t>Post</w:t>
      </w:r>
      <w:r>
        <w:rPr>
          <w:spacing w:val="-1"/>
        </w:rPr>
        <w:t xml:space="preserve"> </w:t>
      </w:r>
      <w:r>
        <w:rPr>
          <w:spacing w:val="-2"/>
        </w:rPr>
        <w:t>inspection</w:t>
      </w:r>
    </w:p>
    <w:p w14:paraId="334599FF" w14:textId="77777777" w:rsidR="00366A43" w:rsidRDefault="0095175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9"/>
        <w:ind w:right="473"/>
      </w:pPr>
      <w:r>
        <w:t>Ensure</w:t>
      </w:r>
      <w:r>
        <w:rPr>
          <w:spacing w:val="-3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legal requirements are adhered to (mainly photographic evidence)</w:t>
      </w:r>
    </w:p>
    <w:p w14:paraId="1031AA33" w14:textId="77777777" w:rsidR="00366A43" w:rsidRDefault="0095175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93" w:line="244" w:lineRule="auto"/>
        <w:ind w:right="125"/>
      </w:pPr>
      <w:r>
        <w:t>Data</w:t>
      </w:r>
      <w:r>
        <w:rPr>
          <w:spacing w:val="-2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log,</w:t>
      </w:r>
      <w:r>
        <w:rPr>
          <w:spacing w:val="-2"/>
        </w:rPr>
        <w:t xml:space="preserve"> </w:t>
      </w:r>
      <w:r>
        <w:t>uploading</w:t>
      </w:r>
      <w:r>
        <w:rPr>
          <w:spacing w:val="-3"/>
        </w:rPr>
        <w:t xml:space="preserve"> </w:t>
      </w:r>
      <w:r>
        <w:t>photos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Local Authority SharePoint site.</w:t>
      </w:r>
    </w:p>
    <w:p w14:paraId="5C5B22D8" w14:textId="77777777" w:rsidR="00366A43" w:rsidRDefault="0095175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85"/>
        <w:ind w:right="329"/>
      </w:pPr>
      <w:r>
        <w:t>Collate risks highlighted and actions required within draft report to go in recommendations/ suggested works section. Drafting sections of HHSRS report 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intelligence,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documentation.</w:t>
      </w:r>
    </w:p>
    <w:p w14:paraId="2F549AC7" w14:textId="77777777" w:rsidR="00366A43" w:rsidRDefault="0095175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93"/>
        <w:ind w:right="527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observations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documents, noting things such as contradictions, unqualified/ unexplained assumptions.</w:t>
      </w:r>
    </w:p>
    <w:p w14:paraId="5BC283C2" w14:textId="77777777" w:rsidR="00366A43" w:rsidRDefault="0095175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92"/>
        <w:ind w:right="1284"/>
      </w:pPr>
      <w:r>
        <w:t>Potentially</w:t>
      </w:r>
      <w:r>
        <w:rPr>
          <w:spacing w:val="-2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authorities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in Improvement Notices.</w:t>
      </w:r>
    </w:p>
    <w:p w14:paraId="50457D8C" w14:textId="77777777" w:rsidR="00366A43" w:rsidRDefault="0095175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193"/>
        <w:ind w:right="940"/>
      </w:pPr>
      <w:r>
        <w:t>Collate</w:t>
      </w:r>
      <w:r>
        <w:rPr>
          <w:spacing w:val="-2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JIT</w:t>
      </w:r>
      <w:r>
        <w:rPr>
          <w:spacing w:val="-5"/>
        </w:rPr>
        <w:t xml:space="preserve"> </w:t>
      </w:r>
      <w:r>
        <w:t>colleagues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‘packs’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JIT</w:t>
      </w:r>
      <w:r>
        <w:rPr>
          <w:spacing w:val="-5"/>
        </w:rPr>
        <w:t xml:space="preserve"> </w:t>
      </w:r>
      <w:r>
        <w:t>staff attending Tribunals/Court.</w:t>
      </w:r>
    </w:p>
    <w:p w14:paraId="14EE360F" w14:textId="6B6FF11B" w:rsidR="00366A43" w:rsidRDefault="00951750">
      <w:pPr>
        <w:pStyle w:val="ListParagraph"/>
        <w:numPr>
          <w:ilvl w:val="0"/>
          <w:numId w:val="2"/>
        </w:numPr>
        <w:tabs>
          <w:tab w:val="left" w:pos="818"/>
        </w:tabs>
        <w:spacing w:before="194"/>
        <w:ind w:left="818" w:hanging="358"/>
      </w:pPr>
      <w:r>
        <w:t>Check</w:t>
      </w:r>
      <w:r>
        <w:rPr>
          <w:spacing w:val="-10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websites/publications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updates</w:t>
      </w:r>
      <w:r>
        <w:rPr>
          <w:spacing w:val="-9"/>
        </w:rPr>
        <w:t xml:space="preserve"> </w:t>
      </w:r>
      <w:r>
        <w:t>e.g.</w:t>
      </w:r>
      <w:r>
        <w:rPr>
          <w:spacing w:val="-5"/>
        </w:rPr>
        <w:t xml:space="preserve"> </w:t>
      </w:r>
      <w:r w:rsidR="00755ABA">
        <w:t>MHCLG</w:t>
      </w:r>
      <w:r>
        <w:t>,</w:t>
      </w:r>
      <w:r>
        <w:rPr>
          <w:spacing w:val="-9"/>
        </w:rPr>
        <w:t xml:space="preserve"> </w:t>
      </w:r>
      <w:r>
        <w:t>‘Inside</w:t>
      </w:r>
      <w:r>
        <w:rPr>
          <w:spacing w:val="-10"/>
        </w:rPr>
        <w:t xml:space="preserve"> </w:t>
      </w:r>
      <w:r>
        <w:rPr>
          <w:spacing w:val="-2"/>
        </w:rPr>
        <w:t>Housing’</w:t>
      </w:r>
    </w:p>
    <w:p w14:paraId="3FEEF492" w14:textId="77777777" w:rsidR="00366A43" w:rsidRDefault="00951750">
      <w:pPr>
        <w:pStyle w:val="ListParagraph"/>
        <w:numPr>
          <w:ilvl w:val="0"/>
          <w:numId w:val="2"/>
        </w:numPr>
        <w:tabs>
          <w:tab w:val="left" w:pos="818"/>
        </w:tabs>
        <w:spacing w:before="252"/>
        <w:ind w:left="818" w:hanging="358"/>
      </w:pPr>
      <w:r>
        <w:t>Liaise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rPr>
          <w:spacing w:val="-2"/>
        </w:rPr>
        <w:t>packages.</w:t>
      </w:r>
    </w:p>
    <w:p w14:paraId="4D29536A" w14:textId="77777777" w:rsidR="00366A43" w:rsidRDefault="00366A43">
      <w:pPr>
        <w:sectPr w:rsidR="00366A43">
          <w:pgSz w:w="11910" w:h="16840"/>
          <w:pgMar w:top="1340" w:right="1320" w:bottom="960" w:left="1340" w:header="0" w:footer="774" w:gutter="0"/>
          <w:cols w:space="720"/>
        </w:sectPr>
      </w:pPr>
    </w:p>
    <w:p w14:paraId="4571E332" w14:textId="77777777" w:rsidR="00366A43" w:rsidRDefault="00951750">
      <w:pPr>
        <w:pStyle w:val="Heading2"/>
        <w:spacing w:before="74"/>
      </w:pPr>
      <w:r>
        <w:lastRenderedPageBreak/>
        <w:t>Relevant</w:t>
      </w:r>
      <w:r>
        <w:rPr>
          <w:spacing w:val="-7"/>
        </w:rPr>
        <w:t xml:space="preserve"> </w:t>
      </w:r>
      <w:r>
        <w:rPr>
          <w:spacing w:val="-2"/>
        </w:rPr>
        <w:t>Contacts:</w:t>
      </w:r>
    </w:p>
    <w:p w14:paraId="3D25DF43" w14:textId="77777777" w:rsidR="00366A43" w:rsidRDefault="00366A43">
      <w:pPr>
        <w:pStyle w:val="BodyText"/>
        <w:spacing w:before="41"/>
        <w:rPr>
          <w:b/>
        </w:rPr>
      </w:pPr>
    </w:p>
    <w:p w14:paraId="70F2EEF8" w14:textId="77777777" w:rsidR="00366A43" w:rsidRDefault="00951750">
      <w:pPr>
        <w:ind w:left="100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-2"/>
          <w:sz w:val="24"/>
        </w:rPr>
        <w:t xml:space="preserve"> Authorities</w:t>
      </w:r>
    </w:p>
    <w:p w14:paraId="32C693EF" w14:textId="77777777" w:rsidR="00366A43" w:rsidRDefault="00951750">
      <w:pPr>
        <w:pStyle w:val="ListParagraph"/>
        <w:numPr>
          <w:ilvl w:val="1"/>
          <w:numId w:val="2"/>
        </w:numPr>
        <w:tabs>
          <w:tab w:val="left" w:pos="820"/>
        </w:tabs>
        <w:spacing w:before="10"/>
        <w:rPr>
          <w:sz w:val="24"/>
        </w:rPr>
      </w:pPr>
      <w:r>
        <w:rPr>
          <w:sz w:val="24"/>
        </w:rPr>
        <w:t xml:space="preserve">Senior </w:t>
      </w:r>
      <w:r>
        <w:rPr>
          <w:spacing w:val="-2"/>
          <w:sz w:val="24"/>
        </w:rPr>
        <w:t>Officers</w:t>
      </w:r>
    </w:p>
    <w:p w14:paraId="07260AC6" w14:textId="77777777" w:rsidR="00366A43" w:rsidRDefault="0095175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Sector</w:t>
      </w:r>
      <w:r>
        <w:rPr>
          <w:spacing w:val="-11"/>
          <w:sz w:val="24"/>
        </w:rPr>
        <w:t xml:space="preserve"> </w:t>
      </w:r>
      <w:r>
        <w:rPr>
          <w:sz w:val="24"/>
        </w:rPr>
        <w:t>experts/professional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bodies</w:t>
      </w:r>
    </w:p>
    <w:p w14:paraId="59780454" w14:textId="77777777" w:rsidR="00366A43" w:rsidRDefault="00366A43">
      <w:pPr>
        <w:pStyle w:val="BodyText"/>
        <w:spacing w:before="40"/>
      </w:pPr>
    </w:p>
    <w:p w14:paraId="6C4ADF68" w14:textId="77777777" w:rsidR="00366A43" w:rsidRDefault="00951750">
      <w:pPr>
        <w:pStyle w:val="Heading2"/>
        <w:spacing w:before="1"/>
      </w:pPr>
      <w:r>
        <w:rPr>
          <w:spacing w:val="-5"/>
        </w:rPr>
        <w:t>LGA</w:t>
      </w:r>
    </w:p>
    <w:p w14:paraId="0F699145" w14:textId="77777777" w:rsidR="00366A43" w:rsidRDefault="00951750">
      <w:pPr>
        <w:pStyle w:val="ListParagraph"/>
        <w:numPr>
          <w:ilvl w:val="1"/>
          <w:numId w:val="2"/>
        </w:numPr>
        <w:tabs>
          <w:tab w:val="left" w:pos="820"/>
        </w:tabs>
        <w:spacing w:before="9"/>
        <w:rPr>
          <w:sz w:val="24"/>
        </w:rPr>
      </w:pPr>
      <w:r>
        <w:rPr>
          <w:sz w:val="24"/>
        </w:rPr>
        <w:t>LGA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Managers</w:t>
      </w:r>
    </w:p>
    <w:p w14:paraId="5FF6BA8A" w14:textId="77777777" w:rsidR="00366A43" w:rsidRDefault="0095175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 xml:space="preserve">JIT </w:t>
      </w:r>
      <w:r>
        <w:rPr>
          <w:spacing w:val="-4"/>
          <w:sz w:val="24"/>
        </w:rPr>
        <w:t>Team</w:t>
      </w:r>
    </w:p>
    <w:p w14:paraId="175F1BFF" w14:textId="77777777" w:rsidR="00366A43" w:rsidRDefault="00366A43">
      <w:pPr>
        <w:pStyle w:val="BodyText"/>
        <w:spacing w:before="41"/>
      </w:pPr>
    </w:p>
    <w:p w14:paraId="36C1D3A3" w14:textId="77777777" w:rsidR="00366A43" w:rsidRDefault="00951750">
      <w:pPr>
        <w:pStyle w:val="Heading2"/>
      </w:pPr>
      <w:r>
        <w:rPr>
          <w:spacing w:val="-2"/>
        </w:rPr>
        <w:t>Other</w:t>
      </w:r>
    </w:p>
    <w:p w14:paraId="44E0F16D" w14:textId="77777777" w:rsidR="00366A43" w:rsidRDefault="00951750">
      <w:pPr>
        <w:pStyle w:val="ListParagraph"/>
        <w:numPr>
          <w:ilvl w:val="1"/>
          <w:numId w:val="2"/>
        </w:numPr>
        <w:tabs>
          <w:tab w:val="left" w:pos="820"/>
        </w:tabs>
        <w:spacing w:before="10"/>
        <w:rPr>
          <w:sz w:val="24"/>
        </w:rPr>
      </w:pPr>
      <w:r>
        <w:rPr>
          <w:spacing w:val="-4"/>
          <w:sz w:val="24"/>
        </w:rPr>
        <w:t>CIEH</w:t>
      </w:r>
    </w:p>
    <w:p w14:paraId="049ABAF1" w14:textId="6418EA51" w:rsidR="00366A43" w:rsidRDefault="00755ABA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pacing w:val="-2"/>
          <w:sz w:val="24"/>
        </w:rPr>
        <w:t>MHCLG</w:t>
      </w:r>
    </w:p>
    <w:p w14:paraId="3F0268F2" w14:textId="77777777" w:rsidR="00366A43" w:rsidRDefault="00951750">
      <w:pPr>
        <w:pStyle w:val="ListParagraph"/>
        <w:numPr>
          <w:ilvl w:val="1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team</w:t>
      </w:r>
    </w:p>
    <w:p w14:paraId="5A80EAFF" w14:textId="77777777" w:rsidR="00366A43" w:rsidRDefault="00366A43">
      <w:pPr>
        <w:pStyle w:val="BodyText"/>
      </w:pPr>
    </w:p>
    <w:p w14:paraId="1EC425BC" w14:textId="77777777" w:rsidR="00366A43" w:rsidRDefault="00366A43">
      <w:pPr>
        <w:pStyle w:val="BodyText"/>
        <w:spacing w:before="90"/>
      </w:pPr>
    </w:p>
    <w:p w14:paraId="65E862C1" w14:textId="77777777" w:rsidR="00366A43" w:rsidRDefault="00951750">
      <w:pPr>
        <w:pStyle w:val="Heading1"/>
      </w:pPr>
      <w:r>
        <w:rPr>
          <w:color w:val="990099"/>
        </w:rPr>
        <w:t>Person</w:t>
      </w:r>
      <w:r>
        <w:rPr>
          <w:color w:val="990099"/>
          <w:spacing w:val="-4"/>
        </w:rPr>
        <w:t xml:space="preserve"> </w:t>
      </w:r>
      <w:r>
        <w:rPr>
          <w:color w:val="990099"/>
        </w:rPr>
        <w:t>Specification:</w:t>
      </w:r>
      <w:r>
        <w:rPr>
          <w:color w:val="990099"/>
          <w:spacing w:val="-5"/>
        </w:rPr>
        <w:t xml:space="preserve"> </w:t>
      </w:r>
      <w:r>
        <w:rPr>
          <w:color w:val="990099"/>
        </w:rPr>
        <w:t>Intelligence</w:t>
      </w:r>
      <w:r>
        <w:rPr>
          <w:color w:val="990099"/>
          <w:spacing w:val="-6"/>
        </w:rPr>
        <w:t xml:space="preserve"> </w:t>
      </w:r>
      <w:r>
        <w:rPr>
          <w:color w:val="990099"/>
        </w:rPr>
        <w:t>Officer,</w:t>
      </w:r>
      <w:r>
        <w:rPr>
          <w:color w:val="990099"/>
          <w:spacing w:val="-4"/>
        </w:rPr>
        <w:t xml:space="preserve"> </w:t>
      </w:r>
      <w:r>
        <w:rPr>
          <w:color w:val="990099"/>
        </w:rPr>
        <w:t>Fire</w:t>
      </w:r>
      <w:r>
        <w:rPr>
          <w:color w:val="990099"/>
          <w:spacing w:val="-4"/>
        </w:rPr>
        <w:t xml:space="preserve"> </w:t>
      </w:r>
      <w:r>
        <w:rPr>
          <w:color w:val="990099"/>
        </w:rPr>
        <w:t>Safety</w:t>
      </w:r>
      <w:r>
        <w:rPr>
          <w:color w:val="990099"/>
          <w:spacing w:val="-7"/>
        </w:rPr>
        <w:t xml:space="preserve"> </w:t>
      </w:r>
      <w:r>
        <w:rPr>
          <w:color w:val="990099"/>
        </w:rPr>
        <w:t>(Joint Inspection Team)</w:t>
      </w:r>
    </w:p>
    <w:p w14:paraId="1F216E91" w14:textId="77777777" w:rsidR="00366A43" w:rsidRDefault="00366A43">
      <w:pPr>
        <w:pStyle w:val="BodyText"/>
        <w:spacing w:before="3"/>
        <w:rPr>
          <w:b/>
          <w:sz w:val="28"/>
        </w:rPr>
      </w:pPr>
    </w:p>
    <w:p w14:paraId="609B6C18" w14:textId="77777777" w:rsidR="00366A43" w:rsidRDefault="00951750">
      <w:pPr>
        <w:pStyle w:val="Heading2"/>
      </w:pPr>
      <w:r>
        <w:rPr>
          <w:spacing w:val="-2"/>
        </w:rPr>
        <w:t>Qualifications</w:t>
      </w:r>
    </w:p>
    <w:p w14:paraId="458EB022" w14:textId="77777777" w:rsidR="00366A43" w:rsidRDefault="00366A43">
      <w:pPr>
        <w:pStyle w:val="BodyText"/>
        <w:spacing w:before="194"/>
        <w:rPr>
          <w:b/>
        </w:rPr>
      </w:pPr>
    </w:p>
    <w:p w14:paraId="0E07D2E9" w14:textId="77777777" w:rsidR="00366A43" w:rsidRDefault="00951750">
      <w:pPr>
        <w:pStyle w:val="BodyText"/>
        <w:ind w:left="100"/>
      </w:pPr>
      <w:r>
        <w:t>Educated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equivalent</w:t>
      </w:r>
    </w:p>
    <w:p w14:paraId="5D32DDDB" w14:textId="77777777" w:rsidR="00366A43" w:rsidRDefault="00366A43">
      <w:pPr>
        <w:pStyle w:val="BodyText"/>
        <w:spacing w:before="183"/>
      </w:pPr>
    </w:p>
    <w:p w14:paraId="0375F0A8" w14:textId="77777777" w:rsidR="00366A43" w:rsidRDefault="00951750">
      <w:pPr>
        <w:pStyle w:val="Heading2"/>
      </w:pP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Experience</w:t>
      </w:r>
    </w:p>
    <w:p w14:paraId="5E9E0531" w14:textId="77777777" w:rsidR="00366A43" w:rsidRDefault="00366A43">
      <w:pPr>
        <w:pStyle w:val="BodyText"/>
        <w:spacing w:before="194"/>
        <w:rPr>
          <w:b/>
        </w:rPr>
      </w:pPr>
    </w:p>
    <w:p w14:paraId="6F3A106D" w14:textId="77777777" w:rsidR="00366A43" w:rsidRDefault="00951750">
      <w:pPr>
        <w:pStyle w:val="ListParagraph"/>
        <w:numPr>
          <w:ilvl w:val="1"/>
          <w:numId w:val="2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6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customers.</w:t>
      </w:r>
    </w:p>
    <w:p w14:paraId="21950775" w14:textId="77777777" w:rsidR="00366A43" w:rsidRDefault="00951750">
      <w:pPr>
        <w:pStyle w:val="ListParagraph"/>
        <w:numPr>
          <w:ilvl w:val="1"/>
          <w:numId w:val="2"/>
        </w:numPr>
        <w:tabs>
          <w:tab w:val="left" w:pos="820"/>
        </w:tabs>
        <w:ind w:right="1477"/>
        <w:rPr>
          <w:sz w:val="24"/>
        </w:rPr>
      </w:pP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arranging</w:t>
      </w:r>
      <w:r>
        <w:rPr>
          <w:spacing w:val="-6"/>
          <w:sz w:val="24"/>
        </w:rPr>
        <w:t xml:space="preserve"> </w:t>
      </w:r>
      <w:r>
        <w:rPr>
          <w:sz w:val="24"/>
        </w:rPr>
        <w:t>events,</w:t>
      </w:r>
      <w:r>
        <w:rPr>
          <w:spacing w:val="-6"/>
          <w:sz w:val="24"/>
        </w:rPr>
        <w:t xml:space="preserve"> </w:t>
      </w:r>
      <w:r>
        <w:rPr>
          <w:sz w:val="24"/>
        </w:rPr>
        <w:t>involving</w:t>
      </w:r>
      <w:r>
        <w:rPr>
          <w:spacing w:val="-6"/>
          <w:sz w:val="24"/>
        </w:rPr>
        <w:t xml:space="preserve"> </w:t>
      </w:r>
      <w:r>
        <w:rPr>
          <w:sz w:val="24"/>
        </w:rPr>
        <w:t>customers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external stakeholders or site visits or inspections.</w:t>
      </w:r>
    </w:p>
    <w:p w14:paraId="6D4BCFAB" w14:textId="77777777" w:rsidR="00366A43" w:rsidRDefault="00951750">
      <w:pPr>
        <w:pStyle w:val="ListParagraph"/>
        <w:numPr>
          <w:ilvl w:val="1"/>
          <w:numId w:val="2"/>
        </w:numPr>
        <w:tabs>
          <w:tab w:val="left" w:pos="820"/>
        </w:tabs>
        <w:ind w:right="385"/>
        <w:rPr>
          <w:sz w:val="24"/>
        </w:rPr>
      </w:pPr>
      <w:r>
        <w:rPr>
          <w:sz w:val="24"/>
        </w:rPr>
        <w:t>Essential to have some understanding of how buildings work, of common disrepair</w:t>
      </w:r>
      <w:r>
        <w:rPr>
          <w:spacing w:val="-5"/>
          <w:sz w:val="24"/>
        </w:rPr>
        <w:t xml:space="preserve"> </w:t>
      </w:r>
      <w:r>
        <w:rPr>
          <w:sz w:val="24"/>
        </w:rPr>
        <w:t>problems,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tall</w:t>
      </w:r>
      <w:r>
        <w:rPr>
          <w:spacing w:val="-4"/>
          <w:sz w:val="24"/>
        </w:rPr>
        <w:t xml:space="preserve"> </w:t>
      </w:r>
      <w:r>
        <w:rPr>
          <w:sz w:val="24"/>
        </w:rPr>
        <w:t>block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flats.</w:t>
      </w:r>
    </w:p>
    <w:p w14:paraId="106ACDDB" w14:textId="77777777" w:rsidR="00366A43" w:rsidRDefault="00951750">
      <w:pPr>
        <w:pStyle w:val="ListParagraph"/>
        <w:numPr>
          <w:ilvl w:val="1"/>
          <w:numId w:val="2"/>
        </w:numPr>
        <w:tabs>
          <w:tab w:val="left" w:pos="820"/>
        </w:tabs>
        <w:spacing w:line="256" w:lineRule="auto"/>
        <w:ind w:right="263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appearing</w:t>
      </w:r>
      <w:r>
        <w:rPr>
          <w:spacing w:val="-3"/>
          <w:sz w:val="24"/>
        </w:rPr>
        <w:t xml:space="preserve"> </w:t>
      </w:r>
      <w:r>
        <w:rPr>
          <w:sz w:val="24"/>
        </w:rPr>
        <w:t>in a Tribunal/ Court is an advantage.</w:t>
      </w:r>
    </w:p>
    <w:p w14:paraId="6C68126A" w14:textId="77777777" w:rsidR="00366A43" w:rsidRDefault="00366A43">
      <w:pPr>
        <w:pStyle w:val="BodyText"/>
        <w:spacing w:before="16"/>
      </w:pPr>
    </w:p>
    <w:p w14:paraId="6F974DC3" w14:textId="77777777" w:rsidR="00366A43" w:rsidRDefault="00951750">
      <w:pPr>
        <w:pStyle w:val="Heading2"/>
      </w:pPr>
      <w:r>
        <w:t>Skills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Abilities</w:t>
      </w:r>
    </w:p>
    <w:p w14:paraId="1A8F295A" w14:textId="77777777" w:rsidR="00366A43" w:rsidRDefault="00366A43">
      <w:pPr>
        <w:pStyle w:val="BodyText"/>
        <w:spacing w:before="197"/>
        <w:rPr>
          <w:b/>
        </w:rPr>
      </w:pPr>
    </w:p>
    <w:p w14:paraId="013230C0" w14:textId="77777777" w:rsidR="00366A43" w:rsidRDefault="00951750">
      <w:pPr>
        <w:pStyle w:val="ListParagraph"/>
        <w:numPr>
          <w:ilvl w:val="0"/>
          <w:numId w:val="1"/>
        </w:numPr>
        <w:tabs>
          <w:tab w:val="left" w:pos="460"/>
        </w:tabs>
        <w:ind w:right="277"/>
        <w:rPr>
          <w:sz w:val="24"/>
        </w:rPr>
      </w:pP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6"/>
          <w:sz w:val="24"/>
        </w:rPr>
        <w:t xml:space="preserve"> </w:t>
      </w:r>
      <w:r>
        <w:rPr>
          <w:sz w:val="24"/>
        </w:rPr>
        <w:t>skills,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investigate,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4"/>
          <w:sz w:val="24"/>
        </w:rPr>
        <w:t xml:space="preserve"> </w:t>
      </w:r>
      <w:r>
        <w:rPr>
          <w:sz w:val="24"/>
        </w:rPr>
        <w:t>internet, making phone calls, building a list of contacts.</w:t>
      </w:r>
    </w:p>
    <w:p w14:paraId="7D84DB10" w14:textId="77777777" w:rsidR="00366A43" w:rsidRDefault="00951750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783"/>
        <w:rPr>
          <w:sz w:val="24"/>
        </w:rPr>
      </w:pPr>
      <w:r>
        <w:rPr>
          <w:sz w:val="24"/>
        </w:rPr>
        <w:t>Flexible</w:t>
      </w:r>
      <w:r>
        <w:rPr>
          <w:spacing w:val="-3"/>
          <w:sz w:val="24"/>
        </w:rPr>
        <w:t xml:space="preserve"> </w:t>
      </w:r>
      <w:r>
        <w:rPr>
          <w:sz w:val="24"/>
        </w:rPr>
        <w:t>approach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keenness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adapt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changing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work </w:t>
      </w:r>
      <w:r>
        <w:rPr>
          <w:spacing w:val="-2"/>
          <w:sz w:val="24"/>
        </w:rPr>
        <w:t>requirements.</w:t>
      </w:r>
    </w:p>
    <w:p w14:paraId="6CD4E02F" w14:textId="77777777" w:rsidR="00366A43" w:rsidRDefault="00951750">
      <w:pPr>
        <w:pStyle w:val="ListParagraph"/>
        <w:numPr>
          <w:ilvl w:val="0"/>
          <w:numId w:val="1"/>
        </w:numPr>
        <w:tabs>
          <w:tab w:val="left" w:pos="460"/>
        </w:tabs>
        <w:ind w:right="184"/>
        <w:rPr>
          <w:sz w:val="24"/>
        </w:rPr>
      </w:pPr>
      <w:r>
        <w:rPr>
          <w:sz w:val="24"/>
        </w:rPr>
        <w:t>Excellent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organisational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prioritise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deadlines, and a concern for attention to detail, order and accuracy.</w:t>
      </w:r>
    </w:p>
    <w:p w14:paraId="3DA95BB1" w14:textId="77777777" w:rsidR="00366A43" w:rsidRDefault="00951750">
      <w:pPr>
        <w:pStyle w:val="ListParagraph"/>
        <w:numPr>
          <w:ilvl w:val="0"/>
          <w:numId w:val="1"/>
        </w:numPr>
        <w:tabs>
          <w:tab w:val="left" w:pos="460"/>
        </w:tabs>
        <w:ind w:right="355"/>
        <w:rPr>
          <w:sz w:val="24"/>
        </w:rPr>
      </w:pP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Excel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quickly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4"/>
          <w:sz w:val="24"/>
        </w:rPr>
        <w:t xml:space="preserve"> </w:t>
      </w:r>
      <w:r>
        <w:rPr>
          <w:sz w:val="24"/>
        </w:rPr>
        <w:t>new packages as required.</w:t>
      </w:r>
    </w:p>
    <w:p w14:paraId="252F6F71" w14:textId="77777777" w:rsidR="00366A43" w:rsidRDefault="00951750">
      <w:pPr>
        <w:pStyle w:val="ListParagraph"/>
        <w:numPr>
          <w:ilvl w:val="0"/>
          <w:numId w:val="1"/>
        </w:numPr>
        <w:tabs>
          <w:tab w:val="left" w:pos="460"/>
        </w:tabs>
        <w:ind w:right="850"/>
        <w:rPr>
          <w:sz w:val="24"/>
        </w:rPr>
      </w:pP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accurately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summarise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convey complex information.</w:t>
      </w:r>
    </w:p>
    <w:p w14:paraId="27D3093C" w14:textId="77777777" w:rsidR="00366A43" w:rsidRDefault="00366A43">
      <w:pPr>
        <w:rPr>
          <w:sz w:val="24"/>
        </w:rPr>
        <w:sectPr w:rsidR="00366A43">
          <w:pgSz w:w="11910" w:h="16840"/>
          <w:pgMar w:top="1600" w:right="1320" w:bottom="960" w:left="1340" w:header="0" w:footer="774" w:gutter="0"/>
          <w:cols w:space="720"/>
        </w:sectPr>
      </w:pPr>
    </w:p>
    <w:p w14:paraId="66160BB3" w14:textId="77777777" w:rsidR="00366A43" w:rsidRDefault="00951750">
      <w:pPr>
        <w:pStyle w:val="ListParagraph"/>
        <w:numPr>
          <w:ilvl w:val="0"/>
          <w:numId w:val="1"/>
        </w:numPr>
        <w:tabs>
          <w:tab w:val="left" w:pos="460"/>
        </w:tabs>
        <w:spacing w:before="82"/>
        <w:ind w:right="451"/>
        <w:rPr>
          <w:sz w:val="24"/>
        </w:rPr>
      </w:pPr>
      <w:r>
        <w:rPr>
          <w:sz w:val="24"/>
        </w:rPr>
        <w:lastRenderedPageBreak/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pressure,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prioritising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competing</w:t>
      </w:r>
      <w:r>
        <w:rPr>
          <w:spacing w:val="-6"/>
          <w:sz w:val="24"/>
        </w:rPr>
        <w:t xml:space="preserve"> </w:t>
      </w:r>
      <w:r>
        <w:rPr>
          <w:sz w:val="24"/>
        </w:rPr>
        <w:t>demands</w:t>
      </w:r>
      <w:r>
        <w:rPr>
          <w:spacing w:val="-6"/>
          <w:sz w:val="24"/>
        </w:rPr>
        <w:t xml:space="preserve"> </w:t>
      </w:r>
      <w:r>
        <w:rPr>
          <w:sz w:val="24"/>
        </w:rPr>
        <w:t>to meet deadlines.</w:t>
      </w:r>
    </w:p>
    <w:p w14:paraId="76CBC81C" w14:textId="77777777" w:rsidR="00366A43" w:rsidRDefault="00366A43">
      <w:pPr>
        <w:pStyle w:val="BodyText"/>
      </w:pPr>
    </w:p>
    <w:p w14:paraId="02C8E492" w14:textId="77777777" w:rsidR="00366A43" w:rsidRDefault="00951750">
      <w:pPr>
        <w:pStyle w:val="Heading2"/>
      </w:pPr>
      <w:r>
        <w:t>Other</w:t>
      </w:r>
      <w:r>
        <w:rPr>
          <w:spacing w:val="-4"/>
        </w:rPr>
        <w:t xml:space="preserve"> </w:t>
      </w:r>
      <w:r>
        <w:rPr>
          <w:spacing w:val="-2"/>
        </w:rPr>
        <w:t>considerations</w:t>
      </w:r>
    </w:p>
    <w:p w14:paraId="6FF55508" w14:textId="77777777" w:rsidR="00366A43" w:rsidRDefault="00366A43">
      <w:pPr>
        <w:pStyle w:val="BodyText"/>
        <w:rPr>
          <w:b/>
        </w:rPr>
      </w:pPr>
    </w:p>
    <w:p w14:paraId="31CC0341" w14:textId="77777777" w:rsidR="00366A43" w:rsidRDefault="00366A43">
      <w:pPr>
        <w:pStyle w:val="BodyText"/>
        <w:spacing w:before="19"/>
        <w:rPr>
          <w:b/>
        </w:rPr>
      </w:pPr>
    </w:p>
    <w:p w14:paraId="7AA59C04" w14:textId="77777777" w:rsidR="00366A43" w:rsidRDefault="00951750">
      <w:pPr>
        <w:pStyle w:val="BodyText"/>
        <w:spacing w:before="1" w:line="276" w:lineRule="auto"/>
        <w:ind w:left="100"/>
      </w:pP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outside normal office hours. A flexible attitude to working hours and working away from the office and/or home is essential.</w:t>
      </w:r>
    </w:p>
    <w:sectPr w:rsidR="00366A43">
      <w:pgSz w:w="11910" w:h="16840"/>
      <w:pgMar w:top="1340" w:right="1320" w:bottom="960" w:left="134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6B96" w14:textId="77777777" w:rsidR="00416484" w:rsidRDefault="00416484">
      <w:r>
        <w:separator/>
      </w:r>
    </w:p>
  </w:endnote>
  <w:endnote w:type="continuationSeparator" w:id="0">
    <w:p w14:paraId="0352DA5B" w14:textId="77777777" w:rsidR="00416484" w:rsidRDefault="0041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04FE" w14:textId="77777777" w:rsidR="00366A43" w:rsidRDefault="009517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1C1E6B10" wp14:editId="55FE118A">
              <wp:simplePos x="0" y="0"/>
              <wp:positionH relativeFrom="page">
                <wp:posOffset>902004</wp:posOffset>
              </wp:positionH>
              <wp:positionV relativeFrom="page">
                <wp:posOffset>10061355</wp:posOffset>
              </wp:positionV>
              <wp:extent cx="157607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60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3B4FA" w14:textId="77777777" w:rsidR="00366A43" w:rsidRDefault="0095175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Post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Number: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400275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E6B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2.25pt;width:124.1pt;height:15.4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" filled="f" stroked="f">
              <v:textbox inset="0,0,0,0">
                <w:txbxContent>
                  <w:p w14:paraId="0EF3B4FA" w14:textId="77777777" w:rsidR="00366A43" w:rsidRDefault="0095175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Post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Number: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400275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9AEC" w14:textId="77777777" w:rsidR="00416484" w:rsidRDefault="00416484">
      <w:r>
        <w:separator/>
      </w:r>
    </w:p>
  </w:footnote>
  <w:footnote w:type="continuationSeparator" w:id="0">
    <w:p w14:paraId="5ADEB8E6" w14:textId="77777777" w:rsidR="00416484" w:rsidRDefault="0041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DD3"/>
    <w:multiLevelType w:val="hybridMultilevel"/>
    <w:tmpl w:val="9C2A66CA"/>
    <w:lvl w:ilvl="0" w:tplc="F45CFD0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A41DE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BF9ECB3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C4A3FD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C64F74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CD4238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2A9AAA6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F0ECFC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C1320EB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2D1BF0"/>
    <w:multiLevelType w:val="hybridMultilevel"/>
    <w:tmpl w:val="D8C6CC00"/>
    <w:lvl w:ilvl="0" w:tplc="901E404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F28D1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112C9A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BA2E0F0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29ACDA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F4E15E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707CAEF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F9F0122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2A00B52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5F14E4"/>
    <w:multiLevelType w:val="hybridMultilevel"/>
    <w:tmpl w:val="5CDE3CEC"/>
    <w:lvl w:ilvl="0" w:tplc="BAC0F49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7E610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E7D094A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848265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18C414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486979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544C5DB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26CCD50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F528992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87202F"/>
    <w:multiLevelType w:val="hybridMultilevel"/>
    <w:tmpl w:val="BBD424E4"/>
    <w:lvl w:ilvl="0" w:tplc="C9A2E544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7AFD2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B5A27B44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4A3E7B52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92C03F06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27E867C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DF3A4FCC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A69E9C18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F468BE54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B70C50"/>
    <w:multiLevelType w:val="hybridMultilevel"/>
    <w:tmpl w:val="121AC8F2"/>
    <w:lvl w:ilvl="0" w:tplc="93ACBF5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4CFB14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29298C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0AF6D22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796F04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B1C6FB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0AFCE8F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F8488C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CAA9602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742262306">
    <w:abstractNumId w:val="3"/>
  </w:num>
  <w:num w:numId="2" w16cid:durableId="1807233656">
    <w:abstractNumId w:val="4"/>
  </w:num>
  <w:num w:numId="3" w16cid:durableId="684937631">
    <w:abstractNumId w:val="2"/>
  </w:num>
  <w:num w:numId="4" w16cid:durableId="1157646124">
    <w:abstractNumId w:val="1"/>
  </w:num>
  <w:num w:numId="5" w16cid:durableId="36864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A43"/>
    <w:rsid w:val="0026029B"/>
    <w:rsid w:val="00366A43"/>
    <w:rsid w:val="00416484"/>
    <w:rsid w:val="004D7084"/>
    <w:rsid w:val="005A0B80"/>
    <w:rsid w:val="007068CB"/>
    <w:rsid w:val="00755ABA"/>
    <w:rsid w:val="0081030A"/>
    <w:rsid w:val="008D4DDB"/>
    <w:rsid w:val="009061CE"/>
    <w:rsid w:val="00951750"/>
    <w:rsid w:val="00D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3CFB"/>
  <w15:docId w15:val="{4B18E582-7DE6-4ABC-9CE4-79EFFB4F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1030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C4CC8CE133D459C8614CA806B699F" ma:contentTypeVersion="18" ma:contentTypeDescription="Create a new document." ma:contentTypeScope="" ma:versionID="5747b0ba4703ed8d3a0598c47672bf98">
  <xsd:schema xmlns:xsd="http://www.w3.org/2001/XMLSchema" xmlns:xs="http://www.w3.org/2001/XMLSchema" xmlns:p="http://schemas.microsoft.com/office/2006/metadata/properties" xmlns:ns2="3a03ac52-1936-46fe-9ffa-e0cab5823909" xmlns:ns3="4c0fc6d1-1ff6-4501-9111-f8704c4ff172" targetNamespace="http://schemas.microsoft.com/office/2006/metadata/properties" ma:root="true" ma:fieldsID="b1a3bb2fbf0746ca8d2649d672b5cede" ns2:_="" ns3:_="">
    <xsd:import namespace="3a03ac52-1936-46fe-9ffa-e0cab5823909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ac52-1936-46fe-9ffa-e0cab5823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dbc6be-1fed-40b4-8c9e-bcacc0f9ad3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3ac52-1936-46fe-9ffa-e0cab5823909">
      <Terms xmlns="http://schemas.microsoft.com/office/infopath/2007/PartnerControls"/>
    </lcf76f155ced4ddcb4097134ff3c332f>
    <TaxCatchAll xmlns="4c0fc6d1-1ff6-4501-9111-f8704c4ff172" xsi:nil="true"/>
  </documentManagement>
</p:properties>
</file>

<file path=customXml/itemProps1.xml><?xml version="1.0" encoding="utf-8"?>
<ds:datastoreItem xmlns:ds="http://schemas.openxmlformats.org/officeDocument/2006/customXml" ds:itemID="{B9653A1A-0FE5-46DF-8431-1E9727CA049E}"/>
</file>

<file path=customXml/itemProps2.xml><?xml version="1.0" encoding="utf-8"?>
<ds:datastoreItem xmlns:ds="http://schemas.openxmlformats.org/officeDocument/2006/customXml" ds:itemID="{6D469F1D-E2A8-493D-8F6C-057C673E8E57}"/>
</file>

<file path=customXml/itemProps3.xml><?xml version="1.0" encoding="utf-8"?>
<ds:datastoreItem xmlns:ds="http://schemas.openxmlformats.org/officeDocument/2006/customXml" ds:itemID="{381BE108-7985-4CF1-B02F-39845EFD2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Castle</dc:creator>
  <cp:lastModifiedBy>Louise Clements</cp:lastModifiedBy>
  <cp:revision>8</cp:revision>
  <dcterms:created xsi:type="dcterms:W3CDTF">2025-01-27T11:07:00Z</dcterms:created>
  <dcterms:modified xsi:type="dcterms:W3CDTF">2025-01-27T12:00:00Z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0x010100694C4CC8CE133D459C8614CA806B699F</vt:lpwstr>
  </property>
</Properties>
</file>